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86EC" w14:textId="70E7EA01" w:rsidR="00B50082" w:rsidRDefault="00B50082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17512C1" w14:textId="0C091FCD" w:rsidR="00B50082" w:rsidRDefault="003F3FC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5B956" wp14:editId="4A45FC21">
            <wp:simplePos x="0" y="0"/>
            <wp:positionH relativeFrom="margin">
              <wp:posOffset>1359535</wp:posOffset>
            </wp:positionH>
            <wp:positionV relativeFrom="margin">
              <wp:posOffset>526415</wp:posOffset>
            </wp:positionV>
            <wp:extent cx="2910840" cy="2787015"/>
            <wp:effectExtent l="0" t="0" r="381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Untitled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5D5C3D" w14:textId="60019E6F" w:rsidR="00B50082" w:rsidRDefault="00B50082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E474D85" w14:textId="77777777" w:rsidR="00B50082" w:rsidRDefault="00B50082" w:rsidP="003F3FC0">
      <w:pP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4D08A2F5" w14:textId="77777777" w:rsidR="003F3FC0" w:rsidRDefault="003F3FC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FE6A917" w14:textId="77777777" w:rsidR="003F3FC0" w:rsidRDefault="003F3FC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4AD5D59" w14:textId="77777777" w:rsidR="003F3FC0" w:rsidRDefault="003F3FC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DEBBFBB" w14:textId="77777777" w:rsidR="003F3FC0" w:rsidRDefault="003F3FC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075CC9F" w14:textId="4E7AF3E7" w:rsidR="00BA7BB0" w:rsidRPr="00BA7BB0" w:rsidRDefault="00BA7BB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</w:p>
    <w:p w14:paraId="285C1CD4" w14:textId="77777777" w:rsidR="003F3FC0" w:rsidRPr="004F7893" w:rsidRDefault="003F3FC0" w:rsidP="003F3FC0">
      <w:pPr>
        <w:spacing w:after="24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4F7893">
        <w:rPr>
          <w:rFonts w:ascii="TH SarabunPSK" w:hAnsi="TH SarabunPSK" w:cs="TH SarabunPSK"/>
          <w:b/>
          <w:bCs/>
          <w:sz w:val="56"/>
          <w:szCs w:val="56"/>
          <w:cs/>
        </w:rPr>
        <w:t>ของ</w:t>
      </w:r>
    </w:p>
    <w:p w14:paraId="70CABABF" w14:textId="38FF9492" w:rsidR="003F3FC0" w:rsidRDefault="003F3FC0" w:rsidP="003F3FC0">
      <w:pPr>
        <w:spacing w:after="1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C7616">
        <w:rPr>
          <w:rFonts w:ascii="TH SarabunIT๙" w:hAnsi="TH SarabunIT๙" w:cs="TH SarabunIT๙"/>
          <w:b/>
          <w:bCs/>
          <w:sz w:val="56"/>
          <w:szCs w:val="56"/>
          <w:cs/>
        </w:rPr>
        <w:t>สถานีตำรวจภูธร</w:t>
      </w:r>
      <w:r w:rsidR="00F17FDC">
        <w:rPr>
          <w:rFonts w:ascii="TH SarabunIT๙" w:hAnsi="TH SarabunIT๙" w:cs="TH SarabunIT๙"/>
          <w:b/>
          <w:bCs/>
          <w:sz w:val="56"/>
          <w:szCs w:val="56"/>
          <w:cs/>
        </w:rPr>
        <w:t>บ้านไร่</w:t>
      </w:r>
    </w:p>
    <w:p w14:paraId="2C6B180A" w14:textId="604890DB" w:rsidR="003F3FC0" w:rsidRPr="008C7616" w:rsidRDefault="003F3FC0" w:rsidP="003F3FC0">
      <w:pPr>
        <w:spacing w:after="120"/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 w:rsidRPr="008C761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(</w:t>
      </w:r>
      <w:r w:rsidR="00F17FDC">
        <w:rPr>
          <w:rFonts w:ascii="TH SarabunIT๙" w:hAnsi="TH SarabunIT๙" w:cs="TH SarabunIT๙" w:hint="cs"/>
          <w:b/>
          <w:bCs/>
          <w:sz w:val="48"/>
          <w:szCs w:val="48"/>
          <w:cs/>
        </w:rPr>
        <w:t>บร</w:t>
      </w:r>
      <w:r w:rsidRPr="008C7616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F17FDC">
        <w:rPr>
          <w:rFonts w:ascii="TH SarabunIT๙" w:hAnsi="TH SarabunIT๙" w:cs="TH SarabunIT๙" w:hint="cs"/>
          <w:b/>
          <w:bCs/>
          <w:sz w:val="48"/>
          <w:szCs w:val="48"/>
          <w:cs/>
        </w:rPr>
        <w:t>0</w:t>
      </w:r>
      <w:r w:rsidRPr="008C7616">
        <w:rPr>
          <w:rFonts w:ascii="TH SarabunIT๙" w:hAnsi="TH SarabunIT๙" w:cs="TH SarabunIT๙" w:hint="cs"/>
          <w:b/>
          <w:bCs/>
          <w:sz w:val="48"/>
          <w:szCs w:val="48"/>
          <w:cs/>
        </w:rPr>
        <w:t>0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3</w:t>
      </w:r>
      <w:r w:rsidRPr="008C761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/๒๕66) </w:t>
      </w:r>
      <w:r w:rsidRPr="008C7616">
        <w:rPr>
          <w:rFonts w:ascii="TH SarabunIT๙" w:hAnsi="TH SarabunIT๙" w:cs="TH SarabunIT๙"/>
          <w:b/>
          <w:bCs/>
          <w:sz w:val="160"/>
          <w:szCs w:val="160"/>
          <w:cs/>
        </w:rPr>
        <w:t xml:space="preserve">            </w:t>
      </w:r>
    </w:p>
    <w:p w14:paraId="23860BC8" w14:textId="77777777" w:rsidR="003F3FC0" w:rsidRPr="004F7893" w:rsidRDefault="003F3FC0" w:rsidP="003F3FC0">
      <w:pPr>
        <w:spacing w:after="12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8C7616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</w:t>
      </w:r>
    </w:p>
    <w:p w14:paraId="687EAA75" w14:textId="0A65402D" w:rsidR="003F3FC0" w:rsidRPr="00693EAA" w:rsidRDefault="003F3FC0" w:rsidP="003F3FC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F7893">
        <w:rPr>
          <w:rFonts w:ascii="TH SarabunPSK" w:hAnsi="TH SarabunPSK" w:cs="TH SarabunPSK"/>
          <w:b/>
          <w:bCs/>
          <w:sz w:val="56"/>
          <w:szCs w:val="56"/>
          <w:cs/>
        </w:rPr>
        <w:t xml:space="preserve">ลงวันที่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๔</w:t>
      </w:r>
      <w:r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มกราคม  ๒๕๖๖</w:t>
      </w:r>
      <w:r w:rsidRPr="004F7893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</w:p>
    <w:p w14:paraId="5E5E2A30" w14:textId="77777777" w:rsidR="003F3FC0" w:rsidRPr="004F7893" w:rsidRDefault="003F3FC0" w:rsidP="003F3FC0">
      <w:pPr>
        <w:pBdr>
          <w:bottom w:val="single" w:sz="6" w:space="1" w:color="auto"/>
        </w:pBd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12122" wp14:editId="07D10154">
                <wp:simplePos x="0" y="0"/>
                <wp:positionH relativeFrom="column">
                  <wp:posOffset>-109448</wp:posOffset>
                </wp:positionH>
                <wp:positionV relativeFrom="paragraph">
                  <wp:posOffset>437820</wp:posOffset>
                </wp:positionV>
                <wp:extent cx="2838297" cy="994867"/>
                <wp:effectExtent l="0" t="0" r="63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97" cy="99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8EF2D" w14:textId="27D2E283" w:rsidR="003F3FC0" w:rsidRDefault="003F3FC0" w:rsidP="003F3FC0">
                            <w:pPr>
                              <w:rPr>
                                <w:rFonts w:hint="cs"/>
                              </w:rPr>
                            </w:pPr>
                            <w:r w:rsidRPr="004F78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ฝ่ายอำนวยการยุทธศาสตร์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F789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8C76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โทร. 0556-8</w:t>
                            </w:r>
                            <w:r w:rsidR="00F17F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๕๑๙๑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1212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8.6pt;margin-top:34.45pt;width:223.5pt;height:7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" fillcolor="white [3201]" stroked="f" strokeweight=".5pt">
                <v:textbox>
                  <w:txbxContent>
                    <w:p w14:paraId="7A98EF2D" w14:textId="27D2E283" w:rsidR="003F3FC0" w:rsidRDefault="003F3FC0" w:rsidP="003F3FC0">
                      <w:pPr>
                        <w:rPr>
                          <w:rFonts w:hint="cs"/>
                        </w:rPr>
                      </w:pPr>
                      <w:r w:rsidRPr="004F7893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ฝ่ายอำนวยการยุทธศาสตร์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F7893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8C7616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โทร. 0556-8</w:t>
                      </w:r>
                      <w:r w:rsidR="00F17FDC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๕๑๙๑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C9D2C" wp14:editId="6296A0E3">
                <wp:simplePos x="0" y="0"/>
                <wp:positionH relativeFrom="column">
                  <wp:posOffset>3708476</wp:posOffset>
                </wp:positionH>
                <wp:positionV relativeFrom="paragraph">
                  <wp:posOffset>437819</wp:posOffset>
                </wp:positionV>
                <wp:extent cx="2838297" cy="1397203"/>
                <wp:effectExtent l="0" t="0" r="63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97" cy="1397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C92AC" w14:textId="77777777" w:rsidR="003F3FC0" w:rsidRPr="008C7616" w:rsidRDefault="003F3FC0" w:rsidP="003F3FC0">
                            <w:pPr>
                              <w:pStyle w:val="a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8C76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สถานีตำรวจภูธรศรีสำโรง</w:t>
                            </w:r>
                          </w:p>
                          <w:p w14:paraId="5B33BE1A" w14:textId="3C35ABE5" w:rsidR="003F3FC0" w:rsidRPr="008C7616" w:rsidRDefault="003F3FC0" w:rsidP="003F3FC0">
                            <w:pPr>
                              <w:pStyle w:val="a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8C76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ถนน</w:t>
                            </w:r>
                            <w:r w:rsidR="00F17F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 xml:space="preserve">บ้านไร่-ศรีสำโรง </w:t>
                            </w:r>
                            <w:r w:rsidRPr="008C76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 xml:space="preserve"> ตำบล</w:t>
                            </w:r>
                            <w:r w:rsidR="00F17F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บ้านไร่</w:t>
                            </w:r>
                          </w:p>
                          <w:p w14:paraId="6B10E1AE" w14:textId="77777777" w:rsidR="003F3FC0" w:rsidRPr="008C7616" w:rsidRDefault="003F3FC0" w:rsidP="003F3FC0">
                            <w:pPr>
                              <w:pStyle w:val="a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8C76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 xml:space="preserve">อำเภอศรีสำโรง จังหวัดสุโขทัย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C9D2C" id="Text Box 14" o:spid="_x0000_s1027" type="#_x0000_t202" style="position:absolute;margin-left:292pt;margin-top:34.45pt;width:223.5pt;height:11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" fillcolor="white [3201]" stroked="f" strokeweight=".5pt">
                <v:textbox>
                  <w:txbxContent>
                    <w:p w14:paraId="581C92AC" w14:textId="77777777" w:rsidR="003F3FC0" w:rsidRPr="008C7616" w:rsidRDefault="003F3FC0" w:rsidP="003F3FC0">
                      <w:pPr>
                        <w:pStyle w:val="ae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8C761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สถานีตำรวจภูธรศรีสำโรง</w:t>
                      </w:r>
                    </w:p>
                    <w:p w14:paraId="5B33BE1A" w14:textId="3C35ABE5" w:rsidR="003F3FC0" w:rsidRPr="008C7616" w:rsidRDefault="003F3FC0" w:rsidP="003F3FC0">
                      <w:pPr>
                        <w:pStyle w:val="ae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8C761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ถนน</w:t>
                      </w:r>
                      <w:r w:rsidR="00F17FD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44"/>
                          <w:cs/>
                        </w:rPr>
                        <w:t xml:space="preserve">บ้านไร่-ศรีสำโรง </w:t>
                      </w:r>
                      <w:r w:rsidRPr="008C761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 xml:space="preserve"> ตำบล</w:t>
                      </w:r>
                      <w:r w:rsidR="00F17FD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44"/>
                          <w:cs/>
                        </w:rPr>
                        <w:t>บ้านไร่</w:t>
                      </w:r>
                    </w:p>
                    <w:p w14:paraId="6B10E1AE" w14:textId="77777777" w:rsidR="003F3FC0" w:rsidRPr="008C7616" w:rsidRDefault="003F3FC0" w:rsidP="003F3FC0">
                      <w:pPr>
                        <w:pStyle w:val="ae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8C761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 xml:space="preserve">อำเภอศรีสำโรง จังหวัดสุโขทัย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4B8D" w14:textId="77777777" w:rsidR="003F3FC0" w:rsidRDefault="003F3FC0" w:rsidP="003F3FC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DB05170" w14:textId="77777777" w:rsidR="003F3FC0" w:rsidRDefault="003F3FC0" w:rsidP="003F3FC0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4F7893">
        <w:rPr>
          <w:rFonts w:ascii="TH SarabunPSK" w:hAnsi="TH SarabunPSK" w:cs="TH SarabunPSK"/>
          <w:b/>
          <w:bCs/>
          <w:sz w:val="44"/>
          <w:szCs w:val="44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</w:t>
      </w:r>
    </w:p>
    <w:p w14:paraId="704ECFCF" w14:textId="77777777" w:rsidR="00B50082" w:rsidRDefault="00B50082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8723B9" w14:textId="77777777" w:rsidR="00B50082" w:rsidRDefault="00B50082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D723CDC" w14:textId="77777777" w:rsidR="00B50082" w:rsidRDefault="00B50082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29596CB" w14:textId="77777777" w:rsidR="00BA7BB0" w:rsidRDefault="00BA7BB0" w:rsidP="003F3FC0">
      <w:pP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F376EAB" w14:textId="77777777" w:rsidR="003F3FC0" w:rsidRDefault="003F3FC0" w:rsidP="003F3FC0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FEB4448" w14:textId="78909F2D" w:rsidR="003F3FC0" w:rsidRPr="004906E9" w:rsidRDefault="003F3FC0" w:rsidP="003F3FC0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2FA76782" w14:textId="4496FB6A" w:rsidR="003F3FC0" w:rsidRPr="004906E9" w:rsidRDefault="003F3FC0" w:rsidP="003F3FC0">
      <w:pPr>
        <w:pStyle w:val="ae"/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หน้าที่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43AA8B0" w14:textId="174CE81C" w:rsidR="003F3FC0" w:rsidRPr="004906E9" w:rsidRDefault="003F3FC0" w:rsidP="003F3FC0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17FDC">
        <w:rPr>
          <w:rFonts w:ascii="TH SarabunIT๙" w:hAnsi="TH SarabunIT๙" w:cs="TH SarabunIT๙" w:hint="cs"/>
          <w:sz w:val="32"/>
          <w:szCs w:val="32"/>
          <w:cs/>
        </w:rPr>
        <w:t>บ้านไร่</w:t>
      </w:r>
    </w:p>
    <w:p w14:paraId="19664633" w14:textId="382776DC" w:rsidR="003F3FC0" w:rsidRPr="004906E9" w:rsidRDefault="003F3FC0" w:rsidP="003F3FC0">
      <w:pPr>
        <w:pStyle w:val="ae"/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ตำบล</w:t>
      </w:r>
      <w:r w:rsidR="00F17FDC">
        <w:rPr>
          <w:rFonts w:ascii="TH SarabunIT๙" w:hAnsi="TH SarabunIT๙" w:cs="TH SarabunIT๙" w:hint="cs"/>
          <w:sz w:val="32"/>
          <w:szCs w:val="32"/>
          <w:cs/>
        </w:rPr>
        <w:t xml:space="preserve">บ้านไร่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6184AC" w14:textId="799FBB6C" w:rsidR="003F3FC0" w:rsidRPr="004906E9" w:rsidRDefault="003F3FC0" w:rsidP="003F3FC0">
      <w:pPr>
        <w:pStyle w:val="ae"/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อำเภอศรีสำโรง จังหวัดสุโขทัย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</w:r>
      <w:r w:rsidRPr="004906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4748F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1000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</w:p>
    <w:p w14:paraId="062B7874" w14:textId="1BDA40F3" w:rsidR="003F3FC0" w:rsidRPr="004906E9" w:rsidRDefault="003F3FC0" w:rsidP="003F3FC0">
      <w:pPr>
        <w:pStyle w:val="ae"/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szCs w:val="32"/>
          <w:cs/>
        </w:rPr>
        <w:t>พท 03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cs/>
        </w:rPr>
        <w:t>๒๕66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CB8B5EF" w14:textId="336ACD72" w:rsidR="003F3FC0" w:rsidRPr="003F3FC0" w:rsidRDefault="003F3FC0" w:rsidP="003F3FC0">
      <w:pP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06E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4748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ป้องกันและปราบปรามบ่อนการพนัน และอบายมุข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</w:t>
      </w:r>
      <w:r w:rsidR="00F17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รบ้านไร่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F3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95FF54F" w14:textId="77777777" w:rsidR="003F3FC0" w:rsidRDefault="003F3FC0" w:rsidP="003F3FC0">
      <w:pPr>
        <w:pStyle w:val="1"/>
        <w:shd w:val="clear" w:color="auto" w:fill="FFFFFF"/>
        <w:spacing w:before="0" w:after="0"/>
        <w:rPr>
          <w:rFonts w:ascii="TH SarabunPSK" w:hAnsi="TH SarabunPSK" w:cs="TH SarabunPSK"/>
          <w:b w:val="0"/>
          <w:bCs w:val="0"/>
          <w:color w:val="333333"/>
          <w:kern w:val="36"/>
          <w:szCs w:val="32"/>
          <w:bdr w:val="none" w:sz="0" w:space="0" w:color="auto" w:frame="1"/>
        </w:rPr>
      </w:pPr>
      <w:r w:rsidRPr="008C7616">
        <w:rPr>
          <w:rFonts w:ascii="TH SarabunIT๙" w:hAnsi="TH SarabunIT๙" w:cs="TH SarabunIT๙"/>
          <w:b w:val="0"/>
          <w:bCs w:val="0"/>
          <w:szCs w:val="32"/>
          <w:cs/>
        </w:rPr>
        <w:t>อ้างถึง</w:t>
      </w:r>
      <w:r w:rsidRPr="009F51A7">
        <w:rPr>
          <w:rFonts w:ascii="TH SarabunIT๙" w:hAnsi="TH SarabunIT๙" w:cs="TH SarabunIT๙"/>
          <w:szCs w:val="32"/>
          <w:cs/>
        </w:rPr>
        <w:t xml:space="preserve"> :</w:t>
      </w:r>
      <w:r w:rsidRPr="009F51A7">
        <w:rPr>
          <w:rFonts w:ascii="TH SarabunIT๙" w:hAnsi="TH SarabunIT๙" w:cs="TH SarabunIT๙"/>
          <w:szCs w:val="32"/>
        </w:rPr>
        <w:t> </w:t>
      </w:r>
      <w:r w:rsidRPr="003F3FC0">
        <w:rPr>
          <w:rFonts w:ascii="TH SarabunIT๙" w:hAnsi="TH SarabunIT๙" w:cs="TH SarabunIT๙"/>
          <w:b w:val="0"/>
          <w:bCs w:val="0"/>
          <w:szCs w:val="32"/>
          <w:cs/>
        </w:rPr>
        <w:t>๑)</w:t>
      </w:r>
      <w:r w:rsidRPr="009F51A7">
        <w:rPr>
          <w:rFonts w:ascii="TH SarabunIT๙" w:hAnsi="TH SarabunIT๙" w:cs="TH SarabunIT๙"/>
          <w:szCs w:val="32"/>
          <w:cs/>
        </w:rPr>
        <w:t xml:space="preserve"> </w:t>
      </w:r>
      <w:r w:rsidRPr="003F3FC0">
        <w:rPr>
          <w:rFonts w:ascii="TH SarabunPSK" w:hAnsi="TH SarabunPSK" w:cs="TH SarabunPSK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 xml:space="preserve">คำสั่ง ตร. ที่ </w:t>
      </w:r>
      <w:r w:rsidRPr="003F3FC0">
        <w:rPr>
          <w:rFonts w:ascii="TH SarabunPSK" w:hAnsi="TH SarabunPSK" w:cs="TH SarabunPSK" w:hint="cs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 xml:space="preserve">๒๓๔/๒๕๕๘ </w:t>
      </w:r>
      <w:r w:rsidRPr="003F3FC0">
        <w:rPr>
          <w:rFonts w:ascii="TH SarabunPSK" w:hAnsi="TH SarabunPSK" w:cs="TH SarabunPSK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 xml:space="preserve"> </w:t>
      </w:r>
      <w:r w:rsidRPr="003F3FC0">
        <w:rPr>
          <w:rFonts w:ascii="TH SarabunPSK" w:hAnsi="TH SarabunPSK" w:cs="TH SarabunPSK"/>
          <w:b w:val="0"/>
          <w:bCs w:val="0"/>
          <w:szCs w:val="32"/>
          <w:cs/>
        </w:rPr>
        <w:t xml:space="preserve">ลง </w:t>
      </w:r>
      <w:r w:rsidRPr="003F3FC0">
        <w:rPr>
          <w:rFonts w:ascii="TH SarabunPSK" w:hAnsi="TH SarabunPSK" w:cs="TH SarabunPSK" w:hint="cs"/>
          <w:b w:val="0"/>
          <w:bCs w:val="0"/>
          <w:szCs w:val="32"/>
          <w:cs/>
        </w:rPr>
        <w:t>๒๗</w:t>
      </w:r>
      <w:r w:rsidRPr="003F3FC0">
        <w:rPr>
          <w:rFonts w:ascii="TH SarabunPSK" w:hAnsi="TH SarabunPSK" w:cs="TH SarabunPSK"/>
          <w:b w:val="0"/>
          <w:bCs w:val="0"/>
          <w:szCs w:val="32"/>
          <w:cs/>
        </w:rPr>
        <w:t xml:space="preserve"> เม.ย.</w:t>
      </w:r>
      <w:r w:rsidRPr="003F3FC0">
        <w:rPr>
          <w:rFonts w:ascii="TH SarabunPSK" w:hAnsi="TH SarabunPSK" w:cs="TH SarabunPSK" w:hint="cs"/>
          <w:b w:val="0"/>
          <w:bCs w:val="0"/>
          <w:szCs w:val="32"/>
          <w:cs/>
        </w:rPr>
        <w:t>๕๘</w:t>
      </w:r>
      <w:r w:rsidRPr="003F3FC0">
        <w:rPr>
          <w:rFonts w:ascii="TH SarabunPSK" w:hAnsi="TH SarabunPSK" w:cs="TH SarabunPSK"/>
          <w:b w:val="0"/>
          <w:bCs w:val="0"/>
          <w:szCs w:val="32"/>
          <w:cs/>
        </w:rPr>
        <w:t xml:space="preserve"> เรื่อง </w:t>
      </w:r>
      <w:r w:rsidRPr="003F3FC0">
        <w:rPr>
          <w:rFonts w:ascii="TH SarabunPSK" w:hAnsi="TH SarabunPSK" w:cs="TH SarabunPSK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>การพิจารณาตำรวจที่บกพร่องในการป้องกันและ</w:t>
      </w:r>
    </w:p>
    <w:p w14:paraId="4AF47F99" w14:textId="4A046D07" w:rsidR="003F3FC0" w:rsidRDefault="004748F2" w:rsidP="003F3FC0">
      <w:pPr>
        <w:pStyle w:val="1"/>
        <w:shd w:val="clear" w:color="auto" w:fill="FFFFFF"/>
        <w:spacing w:before="0" w:after="0"/>
        <w:rPr>
          <w:rFonts w:ascii="TH SarabunPSK" w:hAnsi="TH SarabunPSK" w:cs="TH SarabunPSK"/>
          <w:b w:val="0"/>
          <w:bCs w:val="0"/>
          <w:color w:val="333333"/>
          <w:kern w:val="36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 xml:space="preserve">               </w:t>
      </w:r>
      <w:r w:rsidRPr="003F3FC0">
        <w:rPr>
          <w:rFonts w:ascii="TH SarabunPSK" w:hAnsi="TH SarabunPSK" w:cs="TH SarabunPSK"/>
          <w:b w:val="0"/>
          <w:bCs w:val="0"/>
          <w:color w:val="333333"/>
          <w:kern w:val="36"/>
          <w:szCs w:val="32"/>
          <w:bdr w:val="none" w:sz="0" w:space="0" w:color="auto" w:frame="1"/>
          <w:cs/>
        </w:rPr>
        <w:t>ปราบปรามอบายมุข</w:t>
      </w:r>
    </w:p>
    <w:p w14:paraId="5CDB6C89" w14:textId="79D3F76A" w:rsidR="003F3FC0" w:rsidRDefault="003F3FC0" w:rsidP="00F17FDC">
      <w:pPr>
        <w:pStyle w:val="ae"/>
        <w:ind w:firstLine="720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F51A7">
        <w:rPr>
          <w:rFonts w:ascii="TH SarabunIT๙" w:hAnsi="TH SarabunIT๙" w:cs="TH SarabunIT๙"/>
          <w:sz w:val="32"/>
          <w:szCs w:val="32"/>
          <w:cs/>
        </w:rPr>
        <w:t>) แผนที่ประเทศไทย มาตราส่วน ๑ : ๕๐</w:t>
      </w:r>
      <w:r w:rsidRPr="009F51A7">
        <w:rPr>
          <w:rFonts w:ascii="TH SarabunIT๙" w:hAnsi="TH SarabunIT๙" w:cs="TH SarabunIT๙"/>
          <w:sz w:val="32"/>
          <w:szCs w:val="32"/>
        </w:rPr>
        <w:t>,</w:t>
      </w:r>
      <w:r w:rsidRPr="009F51A7">
        <w:rPr>
          <w:rFonts w:ascii="TH SarabunIT๙" w:hAnsi="TH SarabunIT๙" w:cs="TH SarabunIT๙"/>
          <w:sz w:val="32"/>
          <w:szCs w:val="32"/>
          <w:cs/>
        </w:rPr>
        <w:t>๐๐๐ ทุกระวาง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1A5A396" w14:textId="530E0B7C" w:rsidR="0049087B" w:rsidRPr="004748F2" w:rsidRDefault="005F3A56" w:rsidP="005328D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748F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4748F2">
        <w:rPr>
          <w:rFonts w:ascii="TH SarabunIT๙" w:hAnsi="TH SarabunIT๙" w:cs="TH SarabunIT๙"/>
          <w:b/>
          <w:bCs/>
          <w:sz w:val="32"/>
          <w:szCs w:val="32"/>
          <w:cs/>
        </w:rPr>
        <w:t>. สถานการณ์</w:t>
      </w:r>
    </w:p>
    <w:p w14:paraId="36D58D02" w14:textId="5DCFB65E" w:rsidR="004748F2" w:rsidRDefault="00275B4E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42B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ติดเชื้อไวรัสโค</w:t>
      </w:r>
      <w:proofErr w:type="spellStart"/>
      <w:r w:rsidR="000013DF" w:rsidRPr="000013DF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นา 2019 (โควิด - 19) 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ที่ได้คลี่คลาย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ารพนัน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จากข้อมูล 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สถานที่ที่เคยมีการลักลอบเล่นการพนันมีพฤติการณ์ หรือที่ปรากฎเป็นข่าวว่ามีการลักลอบเปิดบ่อนการพนันในพื้นที่รับผิดชอบ 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14:paraId="353B7F87" w14:textId="28F76B21" w:rsidR="00737E4D" w:rsidRPr="004748F2" w:rsidRDefault="006F7754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48F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4748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ภารกิจ</w:t>
      </w:r>
    </w:p>
    <w:p w14:paraId="38C6CBC1" w14:textId="0494120A" w:rsidR="004748F2" w:rsidRDefault="00737E4D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2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F17FDC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สถานีตำรวจภูธรบ้านไร่  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</w:t>
      </w:r>
      <w:r w:rsidR="002004A5"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="002004A5"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C2B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จับกุมความผิดเกี่ยวกับการพนันที่มีลักษณะเป็นอบายมุขเป้าหมาย   </w:t>
      </w:r>
      <w:r w:rsidR="0062557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และต้อง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 w:rsidR="009F605B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ำหนด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 ในเรื่อง บ่อนการพนันและอบายมุข อย่างมีประสิทธิภาพ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14:paraId="582ED013" w14:textId="76FF3CA7" w:rsidR="00310C94" w:rsidRPr="004748F2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748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๓. </w:t>
      </w:r>
      <w:r w:rsidR="007212D5" w:rsidRPr="004748F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แนวความคิด</w:t>
      </w:r>
      <w:r w:rsidRPr="004748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การปฏิบัติ</w:t>
      </w:r>
    </w:p>
    <w:p w14:paraId="16F151CE" w14:textId="3AE3E2F5" w:rsidR="002004A5" w:rsidRPr="002004A5" w:rsidRDefault="00F95129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4748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004A5"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04A5"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14:paraId="42DC0AB3" w14:textId="31205FE4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4748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๑.๑ ลักษณะความผิดเกี่ยวกับอบายมุขเป้าหมาย </w:t>
      </w:r>
    </w:p>
    <w:p w14:paraId="0E935E15" w14:textId="33AD3726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4748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14:paraId="468CF211" w14:textId="77777777" w:rsidR="00F95129" w:rsidRPr="00CF74A3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14:paraId="282F56FC" w14:textId="400095EA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748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748F2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95129" w:rsidRPr="004748F2">
        <w:rPr>
          <w:rFonts w:ascii="TH SarabunIT๙" w:hAnsi="TH SarabunIT๙" w:cs="TH SarabunIT๙"/>
          <w:color w:val="000000"/>
          <w:sz w:val="32"/>
          <w:szCs w:val="32"/>
          <w:cs/>
        </w:rPr>
        <w:t>๒.๑ ความผิดเกี่ยวกับการพนัน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14:paraId="59E95EAD" w14:textId="3F84AD99" w:rsidR="004748F2" w:rsidRDefault="002004A5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 ในบริเวณสถานที่เดียวกัน หรือใกล้เคียงกัน </w:t>
      </w:r>
    </w:p>
    <w:p w14:paraId="6004A79D" w14:textId="77777777" w:rsidR="00F17FDC" w:rsidRDefault="00F17FDC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F3C0137" w14:textId="09615B3A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1C078D06" w14:textId="26A5C512" w:rsidR="004748F2" w:rsidRDefault="004748F2" w:rsidP="004748F2">
      <w:pPr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หน้าที่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06E9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29608A40" w14:textId="373F71DE" w:rsidR="004748F2" w:rsidRPr="003F3FC0" w:rsidRDefault="004748F2" w:rsidP="004748F2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06E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ป้องกันและปราบปรามบ่อนการพนัน และอบายมุข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7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สถานีตำรวจภูธรบ้านไร่  </w:t>
      </w:r>
    </w:p>
    <w:p w14:paraId="408602DB" w14:textId="77777777" w:rsidR="004748F2" w:rsidRDefault="004748F2" w:rsidP="004748F2">
      <w:pPr>
        <w:rPr>
          <w:rFonts w:ascii="TH SarabunIT๙" w:hAnsi="TH SarabunIT๙" w:cs="TH SarabunIT๙"/>
          <w:sz w:val="32"/>
          <w:szCs w:val="32"/>
        </w:rPr>
      </w:pPr>
    </w:p>
    <w:p w14:paraId="23A9CFE8" w14:textId="38FCEBA8" w:rsidR="00D74D4A" w:rsidRDefault="00F95129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หรือต่อเนื่องกัน ในจ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14:paraId="03CA4703" w14:textId="46142FF7" w:rsidR="006F355C" w:rsidRDefault="002004A5" w:rsidP="00D74D4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 w:rsidR="00B06B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 w:rsidR="000A1C2D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0212E701" w14:textId="77777777" w:rsidR="00FD6D68" w:rsidRDefault="00D970C1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๕ คนขึ้นไป หรือมี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 ภายในวันเดียวกัน ในเขตพื้นที่รับผิดชอบของสถานี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2A34CB96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D97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หรือเครื่องคอมพิวเตอร์รูปแบบต่างๆ ที่ใช้ชุดคําสั่ง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672F224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2C025D8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14:paraId="6078B658" w14:textId="77777777" w:rsidR="00FD6D68" w:rsidRPr="00FD6D68" w:rsidRDefault="00A07AD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หรือเป็นโปรแกรมการเล่นการพนันสําเร็จรูป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หรือการพนันทาย ผลการแข่งขันกีฬา โดยชําระเงินการพนันด้วยวิธีการโอนเงินผ่านระบบบัญชีในสถาบันการเงินต่างๆ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14:paraId="11F836DF" w14:textId="593AD12D" w:rsidR="00FD6D68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 เช่น ร้านอินเทอร์เน็ต ร้านเกม ร้านจําหน่ายอาหาร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(เด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คอมพิวเตอร์แบบพกพา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ปท็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คอมพิวเตอร์แบบรับข้อมูลด้วย การเขียนบนจอภาพ (แท็บ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เล็ต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) คอมพิวเตอร์มือถือ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แฮนด์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เฮลด์)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14:paraId="40777E4B" w14:textId="4334E002" w:rsidR="00F17FDC" w:rsidRDefault="00F17FDC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E82819E" w14:textId="4FB382E2" w:rsidR="00F17FDC" w:rsidRDefault="00F17FDC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4B0F4F0" w14:textId="77777777" w:rsidR="00F17FDC" w:rsidRPr="00FD6D68" w:rsidRDefault="00F17FDC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E94BE07" w14:textId="77777777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1B4AE9B0" w14:textId="77777777" w:rsidR="004748F2" w:rsidRDefault="004748F2" w:rsidP="004748F2">
      <w:pPr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หน้าที่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06E9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23F3C1EE" w14:textId="55D3F726" w:rsidR="004748F2" w:rsidRPr="003F3FC0" w:rsidRDefault="004748F2" w:rsidP="004748F2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06E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ป้องกันและปราบปรามบ่อนการพนัน และอบายมุข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7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สถานีตำรวจภูธรบ้านไร่  </w:t>
      </w:r>
    </w:p>
    <w:p w14:paraId="7AC9C56C" w14:textId="4A30FBB9" w:rsidR="0056596D" w:rsidRDefault="00F17FDC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14:paraId="29A7B38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4748F2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4748F2">
        <w:rPr>
          <w:rFonts w:ascii="TH SarabunIT๙" w:hAnsi="TH SarabunIT๙" w:cs="TH SarabunIT๙"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0FE10F7E" w14:textId="38A66B3E" w:rsidR="00271A17" w:rsidRDefault="0056596D" w:rsidP="006F355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</w:p>
    <w:p w14:paraId="75F116DE" w14:textId="6E9F23CB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หน่วงเหนี่ยว กักขัง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ร้ายร่างกาย หรือขู่เข็ญด้วยประการใดๆ ให้ผู้อื่นนั้น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การค้าประเวณี ว่าจะใช้กําลังประทุษร้ายผู้อื่นเพื่อข่มขืนใจ </w:t>
      </w:r>
    </w:p>
    <w:p w14:paraId="3D074027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="00C73F8C"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14:paraId="5A34FB99" w14:textId="77777777" w:rsid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0" w:name="_Hlk134729798"/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0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14:paraId="3DA4F7D8" w14:textId="77777777" w:rsidR="0056596D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CC4FC72" w14:textId="77777777" w:rsidR="00FD6D68" w:rsidRPr="00FD6D68" w:rsidRDefault="005C3C2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596D" w:rsidRPr="004748F2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4748F2">
        <w:rPr>
          <w:rFonts w:ascii="TH SarabunIT๙" w:hAnsi="TH SarabunIT๙" w:cs="TH SarabunIT๙"/>
          <w:color w:val="000000"/>
          <w:sz w:val="32"/>
          <w:szCs w:val="32"/>
          <w:cs/>
        </w:rPr>
        <w:t>๒.๓ ความผิดเกี่ยวกับสถานบริการ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C159F98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14:paraId="54985F90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496ECE1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14:paraId="5D0A5E36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14:paraId="71CD1BC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14:paraId="64B06DAC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14:paraId="5F6C5665" w14:textId="425B0F8D" w:rsidR="00A33C19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="00513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4748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4748F2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4748F2">
        <w:rPr>
          <w:rFonts w:ascii="TH SarabunIT๙" w:hAnsi="TH SarabunIT๙" w:cs="TH SarabunIT๙"/>
          <w:color w:val="000000"/>
          <w:sz w:val="32"/>
          <w:szCs w:val="32"/>
          <w:cs/>
        </w:rPr>
        <w:t>๒.๔ ความผิดเกี่ยวกับสื่อลามก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ความผิดเกี่ยวกับการท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ผลิต ค้า 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ให้แพร่หลาย โดยประการใดๆ ซึ่งเอกสาร ภาพเขียน ภาพพิมพ์ ภาพระบายสี ภาพถ่าย รูปภาพ ภาพยนตร์ 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รวมทั้งแหล่งหรือสถานที่ที่มีการจําหน่ายสื่อลามกที่รู้กันโดยทั่วไปว่า เป็นแหล่งหรือ สถานที่ที่มีการจําหน่ายสื่อลามกกันเป็นประจ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14:paraId="3A7064EC" w14:textId="02F0B44E" w:rsidR="004748F2" w:rsidRDefault="004748F2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741CE67" w14:textId="112CF871" w:rsidR="004748F2" w:rsidRDefault="004748F2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F465900" w14:textId="77777777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38D11750" w14:textId="77777777" w:rsidR="004748F2" w:rsidRDefault="004748F2" w:rsidP="004748F2">
      <w:pPr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หน้าที่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06E9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8782863" w14:textId="59EA6985" w:rsidR="004748F2" w:rsidRPr="003F3FC0" w:rsidRDefault="004748F2" w:rsidP="004748F2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06E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ป้องกันและปราบปรามบ่อนการพนัน และอบายมุข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7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สถานีตำรวจภูธรบ้านไร่  </w:t>
      </w:r>
    </w:p>
    <w:p w14:paraId="2EC5539F" w14:textId="1F3F24D8" w:rsidR="002863B2" w:rsidRPr="004748F2" w:rsidRDefault="001A1CF3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48F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4748F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 w:rsidRPr="004748F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การปฏิบัติ</w:t>
      </w:r>
    </w:p>
    <w:p w14:paraId="6325C0E5" w14:textId="5464FBE2" w:rsidR="00A33C19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F17F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สถานีตำรวจภูธรบ้านไร่  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14:paraId="3A65EBA1" w14:textId="77777777" w:rsidR="00A33C19" w:rsidRPr="005328DD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proofErr w:type="gramStart"/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5328DD" w:rsidRPr="005328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</w:t>
      </w:r>
      <w:r w:rsidR="005328DD"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ด้านการป้องกัน</w:t>
      </w:r>
      <w:proofErr w:type="gramEnd"/>
    </w:p>
    <w:p w14:paraId="638A4D47" w14:textId="5435C56B" w:rsidR="006F355C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4.1.1.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</w:t>
      </w:r>
    </w:p>
    <w:p w14:paraId="4BC39474" w14:textId="77777777" w:rsidR="0059655B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ล้อมตรวจค้นสถานที่เป็นแหล่งมั่วสุมของเด็กและเยาวชน และล่อแหลม ต่อการกระท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ความผิดเกี่ยวกับอบายมุขทุกประเภท โดยให้รวบรวมผลการปฏิบัติไว้อย่างเป็นระบบ</w:t>
      </w:r>
    </w:p>
    <w:p w14:paraId="2923030E" w14:textId="77777777" w:rsidR="00A33C19" w:rsidRPr="00FD6D68" w:rsidRDefault="0059655B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4.1.2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จัดกําลังต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เกี่ยวกับอบายมุข อย่างส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าเสมอ </w:t>
      </w:r>
    </w:p>
    <w:p w14:paraId="3F38EC8E" w14:textId="77777777" w:rsidR="00A33C19" w:rsidRPr="00FD6D6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14:paraId="05D7CD78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14:paraId="42F22BD1" w14:textId="77777777" w:rsidR="00D72AFD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461F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14:paraId="5F87C5BE" w14:textId="77777777" w:rsidR="00A33C19" w:rsidRPr="00FD6D68" w:rsidRDefault="00D72AF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14:paraId="76B9FB89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14:paraId="57F3BE17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ผู้บังคับบัญชาทุกระดับชั้นต้องกําชับ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14:paraId="3CD053FE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4.2.1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14:paraId="1F3316BC" w14:textId="77777777" w:rsidR="00A33C19" w:rsidRPr="00271A17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ความผิดเกี่ยวกับอบายมุขเป้าหมาย ให้พนักงานสอบสวน 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>ด</w:t>
      </w:r>
      <w:r w:rsidR="0059655B" w:rsidRPr="00271A17">
        <w:rPr>
          <w:rFonts w:ascii="TH SarabunIT๙" w:hAnsi="TH SarabunIT๙" w:cs="TH SarabunIT๙" w:hint="cs"/>
          <w:color w:val="000000"/>
          <w:sz w:val="22"/>
          <w:szCs w:val="22"/>
          <w:cs/>
        </w:rPr>
        <w:t>ำ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 xml:space="preserve">เนินการดังนี้ </w:t>
      </w:r>
    </w:p>
    <w:p w14:paraId="43BE8AE2" w14:textId="77777777" w:rsidR="004748F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ผู้ควบคุมดูแล รวมทั้งผู้ได้รับผลประโยชน์จากการค้า</w:t>
      </w:r>
    </w:p>
    <w:p w14:paraId="1B489CCC" w14:textId="77777777" w:rsidR="004748F2" w:rsidRDefault="004748F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9F0C07D" w14:textId="77777777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14153D33" w14:textId="77777777" w:rsidR="004748F2" w:rsidRDefault="004748F2" w:rsidP="004748F2">
      <w:pPr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หน้าที่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06E9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0DD99370" w14:textId="7F7B6243" w:rsidR="004748F2" w:rsidRPr="003F3FC0" w:rsidRDefault="004748F2" w:rsidP="004748F2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06E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ป้องกันและปราบปรามบ่อนการพนัน และอบายมุข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7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สถานีตำรวจภูธรบ้านไร่  </w:t>
      </w:r>
    </w:p>
    <w:p w14:paraId="5E2DFA33" w14:textId="77777777" w:rsidR="004748F2" w:rsidRDefault="004748F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5FBED83" w14:textId="65894521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</w:t>
      </w:r>
      <w:r w:rsidR="0059655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14:paraId="2CD36B72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14:paraId="45CDB860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ลายของกลาง เพื่อมิให้นํากลับมาใช้ได้อีกต่อไป </w:t>
      </w:r>
    </w:p>
    <w:p w14:paraId="44DC8FAA" w14:textId="2DE37237" w:rsidR="006F355C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4.2.4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ให้นํามาตรการการพักใช้ และเพิกถอนใบอนุญาตมาบังคับใช้กับสถานบริการดังกล่าวด้วย </w:t>
      </w:r>
    </w:p>
    <w:p w14:paraId="5C803F67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.ผู้รับผิดชอบที่จะต้องถูกพิจารณาความบกพร่อง </w:t>
      </w:r>
    </w:p>
    <w:p w14:paraId="796A3A7F" w14:textId="1A601D19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14:paraId="7B53111F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="00A33C19"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.ลักษณะที่ถือเป็นความบกพร่อง </w:t>
      </w:r>
    </w:p>
    <w:p w14:paraId="3CC4BD2F" w14:textId="77777777" w:rsidR="0047116F" w:rsidRPr="00FD6D68" w:rsidRDefault="009B167A" w:rsidP="0047116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</w:p>
    <w:p w14:paraId="629A95B4" w14:textId="77777777" w:rsidR="009B167A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14:paraId="5F6E0E3A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ไม่สามารถปฏิบัติหน้าที่ป้องกันและปราบปรามความผิดเกี่ยวกับอบายมุขได้อย่าง </w:t>
      </w:r>
    </w:p>
    <w:p w14:paraId="1C24C03B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ปล่อยปละละเลยไม่สนใจในการสืบสวนปราบปรามจับกุม </w:t>
      </w:r>
    </w:p>
    <w:p w14:paraId="48EF6642" w14:textId="77777777" w:rsidR="0047116F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 มีส่วนพัวพัน รู้เห็นเป็นใจ หรือเกี่ยวข้องกับแหล่งอบายมุขที่กระท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2332CF1D" w14:textId="77777777" w:rsidR="00A33C19" w:rsidRPr="00FD6D68" w:rsidRDefault="0047116F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 เรียก รับ หรือมีผลประโยชน์เกี่ยวข้องกับแหล่งอบายมุขที่กระท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F405CE8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14:paraId="3DA1F0D4" w14:textId="45AB6FF1" w:rsidR="00F17FDC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</w:t>
      </w:r>
    </w:p>
    <w:p w14:paraId="1A972B78" w14:textId="77777777" w:rsidR="00F17FDC" w:rsidRDefault="00F17FDC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39142A" w14:textId="5CF255DA" w:rsidR="007212D5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ตามแผนนี้</w:t>
      </w:r>
    </w:p>
    <w:p w14:paraId="57D47C36" w14:textId="0DAE12AA" w:rsidR="00F17FDC" w:rsidRDefault="00F17FDC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EBE93" w14:textId="77777777" w:rsidR="00F17FDC" w:rsidRDefault="00F17FDC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4E510" w14:textId="77777777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14:paraId="43547419" w14:textId="77777777" w:rsidR="004748F2" w:rsidRDefault="004748F2" w:rsidP="004748F2">
      <w:pPr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หน้าที่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06E9">
        <w:rPr>
          <w:rFonts w:ascii="TH SarabunIT๙" w:hAnsi="TH SarabunIT๙" w:cs="TH SarabunIT๙"/>
          <w:sz w:val="32"/>
          <w:szCs w:val="32"/>
          <w:cs/>
        </w:rPr>
        <w:t>ของ</w:t>
      </w:r>
      <w:r w:rsidRPr="004906E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06E9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19F6C265" w14:textId="2C3BCE8D" w:rsidR="004748F2" w:rsidRPr="003F3FC0" w:rsidRDefault="004748F2" w:rsidP="004748F2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06E9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06E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F3FC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ป้องกันและปราบปรามบ่อนการพนัน และอบายมุข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7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สถานีตำรวจภูธรบ้านไร่  </w:t>
      </w:r>
    </w:p>
    <w:p w14:paraId="4F8F59FA" w14:textId="77777777" w:rsidR="004748F2" w:rsidRPr="005F3630" w:rsidRDefault="004748F2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FC747AF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6B15AF6E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6F35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สมุทรปราการ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9F80B45" w14:textId="6F2297A0" w:rsidR="002863B2" w:rsidRPr="005F3630" w:rsidRDefault="004748F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="002863B2" w:rsidRPr="004748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การส่งกำลังบำรุง และงบประมาณ</w:t>
      </w:r>
    </w:p>
    <w:p w14:paraId="7BD516BA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38D5D468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 xml:space="preserve"> </w:t>
      </w:r>
    </w:p>
    <w:p w14:paraId="7E4276EA" w14:textId="6D140033" w:rsidR="00A20B01" w:rsidRPr="005F3630" w:rsidRDefault="009B167A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4748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การบังค</w:t>
      </w:r>
      <w:r w:rsidR="009A0DB2" w:rsidRPr="004748F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ั</w:t>
      </w:r>
      <w:r w:rsidR="00A20B01" w:rsidRPr="004748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บบัญชา</w:t>
      </w:r>
    </w:p>
    <w:p w14:paraId="56D8E6BE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5A18EB0D" w14:textId="1A0FD7A3" w:rsidR="00CE6AC1" w:rsidRPr="005F3630" w:rsidRDefault="009B167A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4748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การติดต่อสื่อสาร</w:t>
      </w:r>
      <w:r w:rsidR="00CE6AC1" w:rsidRPr="004748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B07E37D" w14:textId="632D7206" w:rsidR="00CE6AC1" w:rsidRPr="005F3630" w:rsidRDefault="00B73670" w:rsidP="004748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1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  <w:r w:rsidR="008454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E6AC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E6AC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72E47C1" w14:textId="5FE56DF6" w:rsidR="004748F2" w:rsidRPr="004906E9" w:rsidRDefault="00F17FDC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 w:rsidRPr="00722747">
        <w:rPr>
          <w:noProof/>
          <w:cs/>
        </w:rPr>
        <w:drawing>
          <wp:anchor distT="0" distB="0" distL="114300" distR="114300" simplePos="0" relativeHeight="251667456" behindDoc="1" locked="0" layoutInCell="1" allowOverlap="1" wp14:anchorId="296B73DA" wp14:editId="472AEB16">
            <wp:simplePos x="0" y="0"/>
            <wp:positionH relativeFrom="column">
              <wp:posOffset>3250096</wp:posOffset>
            </wp:positionH>
            <wp:positionV relativeFrom="paragraph">
              <wp:posOffset>88182</wp:posOffset>
            </wp:positionV>
            <wp:extent cx="1477720" cy="601235"/>
            <wp:effectExtent l="0" t="0" r="825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720" cy="60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3AC3A" w14:textId="666F0C34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773033D" w14:textId="1593BDCF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พันตำรวจเอก  </w:t>
      </w:r>
    </w:p>
    <w:p w14:paraId="225010A8" w14:textId="0B3E096F" w:rsidR="004748F2" w:rsidRPr="004906E9" w:rsidRDefault="004748F2" w:rsidP="004748F2">
      <w:pPr>
        <w:pStyle w:val="ae"/>
        <w:rPr>
          <w:rFonts w:ascii="TH SarabunIT๙" w:hAnsi="TH SarabunIT๙" w:cs="TH SarabunIT๙"/>
          <w:sz w:val="32"/>
          <w:szCs w:val="32"/>
        </w:r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(</w:t>
      </w:r>
      <w:r w:rsidR="00F17FDC">
        <w:rPr>
          <w:rFonts w:ascii="TH SarabunIT๙" w:hAnsi="TH SarabunIT๙" w:cs="TH SarabunIT๙" w:hint="cs"/>
          <w:sz w:val="32"/>
          <w:szCs w:val="32"/>
          <w:cs/>
        </w:rPr>
        <w:t>ณัฐพล   บุบผะศิริ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)</w:t>
      </w:r>
    </w:p>
    <w:p w14:paraId="749BBA2B" w14:textId="7515A6C5" w:rsidR="004748F2" w:rsidRPr="009F51A7" w:rsidRDefault="004748F2" w:rsidP="004748F2">
      <w:pPr>
        <w:pStyle w:val="ae"/>
        <w:rPr>
          <w:rFonts w:ascii="TH SarabunIT๙" w:hAnsi="TH SarabunIT๙" w:cs="TH SarabunIT๙"/>
          <w:sz w:val="32"/>
          <w:szCs w:val="32"/>
          <w:cs/>
        </w:rPr>
        <w:sectPr w:rsidR="004748F2" w:rsidRPr="009F51A7" w:rsidSect="004906E9">
          <w:headerReference w:type="default" r:id="rId10"/>
          <w:pgSz w:w="12240" w:h="15840"/>
          <w:pgMar w:top="284" w:right="1134" w:bottom="426" w:left="1440" w:header="709" w:footer="709" w:gutter="0"/>
          <w:cols w:space="708"/>
          <w:titlePg/>
          <w:docGrid w:linePitch="360"/>
        </w:sectPr>
      </w:pP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ผู้กำกับการ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17FDC">
        <w:rPr>
          <w:rFonts w:ascii="TH SarabunIT๙" w:hAnsi="TH SarabunIT๙" w:cs="TH SarabunIT๙"/>
          <w:sz w:val="32"/>
          <w:szCs w:val="32"/>
          <w:cs/>
        </w:rPr>
        <w:t>บ้านไร่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4906E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0D7BF9EB" w14:textId="77777777" w:rsidR="0047116F" w:rsidRPr="004748F2" w:rsidRDefault="0047116F" w:rsidP="0047116F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748F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แผน</w:t>
      </w:r>
      <w:r w:rsidRPr="004748F2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การดำเนินงานการ</w:t>
      </w:r>
      <w:r w:rsidRPr="004748F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ป้องกันและปราบปรามบ่อนการพนัน และอบายมุข</w:t>
      </w:r>
    </w:p>
    <w:p w14:paraId="682F55E1" w14:textId="24CD7A27" w:rsidR="00071F62" w:rsidRPr="004748F2" w:rsidRDefault="00F17FDC" w:rsidP="0047116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สถานีตำรวจภูธรบ้านไร่  </w:t>
      </w:r>
      <w:r w:rsidR="0047116F" w:rsidRPr="004748F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ปีงบประมาณ ๒๕๖๖</w:t>
      </w:r>
    </w:p>
    <w:p w14:paraId="7AFE9634" w14:textId="77777777" w:rsidR="0047116F" w:rsidRPr="004748F2" w:rsidRDefault="0047116F" w:rsidP="0047116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905620" w14:paraId="52353ABA" w14:textId="77777777" w:rsidTr="004748F2">
        <w:trPr>
          <w:trHeight w:val="69"/>
        </w:trPr>
        <w:tc>
          <w:tcPr>
            <w:tcW w:w="1843" w:type="dxa"/>
            <w:shd w:val="clear" w:color="auto" w:fill="BDD6EE" w:themeFill="accent5" w:themeFillTint="66"/>
          </w:tcPr>
          <w:p w14:paraId="13D53BFC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3473266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BDD6EE" w:themeFill="accent5" w:themeFillTint="66"/>
          </w:tcPr>
          <w:p w14:paraId="766AE605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BDD6EE" w:themeFill="accent5" w:themeFillTint="66"/>
          </w:tcPr>
          <w:p w14:paraId="7E0745D9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780F95BB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BDD6EE" w:themeFill="accent5" w:themeFillTint="66"/>
          </w:tcPr>
          <w:p w14:paraId="08F0298A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BDD6EE" w:themeFill="accent5" w:themeFillTint="66"/>
          </w:tcPr>
          <w:p w14:paraId="00763754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44C2947" w14:textId="77777777" w:rsidTr="00AE4F2C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14:paraId="5F1AC7AA" w14:textId="77777777" w:rsidR="00B81ED7" w:rsidRDefault="00B81ED7" w:rsidP="00B81E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14:paraId="216A9EC0" w14:textId="49FFF31E" w:rsidR="00B81ED7" w:rsidRDefault="00B81ED7" w:rsidP="004748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14:paraId="1258E500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  <w:p w14:paraId="7755DBC8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3DD7CF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311077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F596A34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B81ED7" w14:paraId="337B8A31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8D8613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01614FB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14:paraId="7A2FBC25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จัดกําลังตำรวจทั้งในและนอกเครื่องแบบออกตรวจตราสถานบริการ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  <w:p w14:paraId="1451C4EA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C07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625A2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AFE710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E42BD5B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67458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14:paraId="41E2C3BA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และงานสืบสวน</w:t>
            </w:r>
          </w:p>
        </w:tc>
      </w:tr>
      <w:tr w:rsidR="00AE4F2C" w14:paraId="640E5C66" w14:textId="77777777" w:rsidTr="004748F2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2571488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BDD6EE" w:themeFill="accent5" w:themeFillTint="66"/>
          </w:tcPr>
          <w:p w14:paraId="05F91F65" w14:textId="77777777" w:rsidR="00AE4F2C" w:rsidRDefault="00AE4F2C" w:rsidP="00AE4F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BDD6EE" w:themeFill="accent5" w:themeFillTint="66"/>
          </w:tcPr>
          <w:p w14:paraId="413614D2" w14:textId="77777777" w:rsidR="00AE4F2C" w:rsidRP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52C99FC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BDD6EE" w:themeFill="accent5" w:themeFillTint="66"/>
          </w:tcPr>
          <w:p w14:paraId="1C0410F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BDD6EE" w:themeFill="accent5" w:themeFillTint="66"/>
          </w:tcPr>
          <w:p w14:paraId="630C25A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539D1C9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15FBAD3E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7331E47C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3.การแสวงหาความร่วมมือและบูรณาการร่วมกัน</w:t>
            </w:r>
          </w:p>
        </w:tc>
        <w:tc>
          <w:tcPr>
            <w:tcW w:w="4820" w:type="dxa"/>
            <w:shd w:val="clear" w:color="auto" w:fill="auto"/>
          </w:tcPr>
          <w:p w14:paraId="5C175564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86A16">
              <w:rPr>
                <w:rFonts w:ascii="TH SarabunIT๙" w:hAnsi="TH SarabunIT๙" w:cs="TH SarabunIT๙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  <w:p w14:paraId="0633D059" w14:textId="77777777" w:rsidR="00B81ED7" w:rsidRPr="00A86A16" w:rsidRDefault="00B81ED7" w:rsidP="00B81E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auto"/>
          </w:tcPr>
          <w:p w14:paraId="0CCC92D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F2A17E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CE3AB9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55636558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0631EC6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44460F5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4EC76F1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</w:p>
          <w:p w14:paraId="53FDDA8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CB5AC6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14:paraId="70A40E89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  <w:p w14:paraId="60CE882B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E4AB0C3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26C0C3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1CAE9C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6E6D20CE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133D68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CB9F9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5.การสร้างการรับรู้กับผู้ประกอบการ</w:t>
            </w:r>
          </w:p>
        </w:tc>
        <w:tc>
          <w:tcPr>
            <w:tcW w:w="4820" w:type="dxa"/>
            <w:shd w:val="clear" w:color="auto" w:fill="auto"/>
          </w:tcPr>
          <w:p w14:paraId="259317F3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จัดให้มีการประชุมชี้แจง</w:t>
            </w:r>
            <w:proofErr w:type="spellStart"/>
            <w:r w:rsidRPr="00A86A16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A86A16">
              <w:rPr>
                <w:rFonts w:ascii="TH SarabunIT๙" w:hAnsi="TH SarabunIT๙" w:cs="TH SarabunIT๙"/>
                <w:cs/>
              </w:rPr>
              <w:t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14:paraId="170A84AB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</w:p>
          <w:p w14:paraId="0990613A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2EE9E0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7312F9D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4FC4EF0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F0C2B" w14:paraId="336193A4" w14:textId="77777777" w:rsidTr="004748F2">
        <w:trPr>
          <w:trHeight w:val="453"/>
        </w:trPr>
        <w:tc>
          <w:tcPr>
            <w:tcW w:w="1843" w:type="dxa"/>
            <w:shd w:val="clear" w:color="auto" w:fill="BDD6EE" w:themeFill="accent5" w:themeFillTint="66"/>
          </w:tcPr>
          <w:p w14:paraId="6B9073F2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118" w:type="dxa"/>
            <w:shd w:val="clear" w:color="auto" w:fill="BDD6EE" w:themeFill="accent5" w:themeFillTint="66"/>
          </w:tcPr>
          <w:p w14:paraId="1FBD0786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BDD6EE" w:themeFill="accent5" w:themeFillTint="66"/>
          </w:tcPr>
          <w:p w14:paraId="31D655DB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06A8728D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BDD6EE" w:themeFill="accent5" w:themeFillTint="66"/>
          </w:tcPr>
          <w:p w14:paraId="073F4359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BDD6EE" w:themeFill="accent5" w:themeFillTint="66"/>
          </w:tcPr>
          <w:p w14:paraId="210762AF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14:paraId="04AE218E" w14:textId="77777777" w:rsidTr="00AE4F2C">
        <w:trPr>
          <w:trHeight w:val="34"/>
        </w:trPr>
        <w:tc>
          <w:tcPr>
            <w:tcW w:w="1843" w:type="dxa"/>
            <w:vMerge w:val="restart"/>
            <w:shd w:val="clear" w:color="auto" w:fill="auto"/>
          </w:tcPr>
          <w:p w14:paraId="4169B9AB" w14:textId="77777777" w:rsidR="00B14329" w:rsidRPr="00BC1532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C15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มาตรการด้านการปราบปราม </w:t>
            </w:r>
          </w:p>
          <w:p w14:paraId="1004ACB7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  <w:p w14:paraId="1E62A8EC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49F7214D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28C57053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3972E277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3118" w:type="dxa"/>
            <w:shd w:val="clear" w:color="auto" w:fill="auto"/>
          </w:tcPr>
          <w:p w14:paraId="0766BF8F" w14:textId="77777777" w:rsidR="00B14329" w:rsidRPr="00B14329" w:rsidRDefault="00B81ED7" w:rsidP="00B1432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B14329" w:rsidRPr="00B14329">
              <w:rPr>
                <w:rFonts w:ascii="TH SarabunIT๙" w:hAnsi="TH SarabunIT๙" w:cs="TH SarabunIT๙"/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</w:p>
        </w:tc>
        <w:tc>
          <w:tcPr>
            <w:tcW w:w="4820" w:type="dxa"/>
            <w:shd w:val="clear" w:color="auto" w:fill="auto"/>
          </w:tcPr>
          <w:p w14:paraId="0BCF79A4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14:paraId="317A2DE5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73F6F34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799DC89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งานอำนวยการ</w:t>
            </w:r>
          </w:p>
        </w:tc>
      </w:tr>
      <w:tr w:rsidR="00B14329" w14:paraId="68344028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2749F764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BA470A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การจับกุม</w:t>
            </w:r>
          </w:p>
        </w:tc>
        <w:tc>
          <w:tcPr>
            <w:tcW w:w="4820" w:type="dxa"/>
            <w:shd w:val="clear" w:color="auto" w:fill="auto"/>
          </w:tcPr>
          <w:p w14:paraId="4E82686B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</w:tc>
        <w:tc>
          <w:tcPr>
            <w:tcW w:w="1701" w:type="dxa"/>
            <w:shd w:val="clear" w:color="auto" w:fill="auto"/>
          </w:tcPr>
          <w:p w14:paraId="7BECC216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DEB170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E4A01CF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งานป้องกันปราบปราม และงานสืบสวน</w:t>
            </w:r>
          </w:p>
        </w:tc>
      </w:tr>
      <w:tr w:rsidR="00B14329" w14:paraId="1D6C83B5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378E3631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65C1D2B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การดำเนินคดี</w:t>
            </w:r>
            <w:r w:rsidR="00B14329" w:rsidRPr="00B14329">
              <w:rPr>
                <w:rFonts w:ascii="TH SarabunIT๙" w:hAnsi="TH SarabunIT๙" w:cs="TH SarabunIT๙"/>
                <w:cs/>
              </w:rPr>
              <w:t>/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การใช้มาตรการตาม</w:t>
            </w:r>
            <w:proofErr w:type="spellStart"/>
            <w:r w:rsidR="00B14329" w:rsidRPr="00B14329">
              <w:rPr>
                <w:rFonts w:ascii="TH SarabunIT๙" w:hAnsi="TH SarabunIT๙" w:cs="TH SarabunIT๙" w:hint="cs"/>
                <w:cs/>
              </w:rPr>
              <w:t>ก</w:t>
            </w:r>
            <w:r w:rsidR="00797AF5">
              <w:rPr>
                <w:rFonts w:ascii="TH SarabunIT๙" w:hAnsi="TH SarabunIT๙" w:cs="TH SarabunIT๙" w:hint="cs"/>
                <w:cs/>
              </w:rPr>
              <w:t>ฏ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หมาย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7BD72F2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14:paraId="19EF9E29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ก) สอบสวนขยายผลเพื่อด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รวมทั้งให้พนักงานสอบสวนเร่งทำการ(ตรวจสอบประวัติผู้ต้องหา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เนินการฟ้องเพิ่มโทษหรือบวกโทษ ตามกฎหมาย</w:t>
            </w:r>
          </w:p>
          <w:p w14:paraId="1893421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(ข) 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เนินคดีกับผู้กระท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ตรวจสอบ ยึด หรืออายัดทรัพย์สิน และด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701" w:type="dxa"/>
            <w:shd w:val="clear" w:color="auto" w:fill="auto"/>
          </w:tcPr>
          <w:p w14:paraId="645C4DB7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1E56FF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AFC5598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B14329" w14:paraId="1D37F76A" w14:textId="77777777" w:rsidTr="00AE4F2C">
        <w:trPr>
          <w:trHeight w:val="2228"/>
        </w:trPr>
        <w:tc>
          <w:tcPr>
            <w:tcW w:w="1843" w:type="dxa"/>
            <w:vMerge/>
            <w:shd w:val="clear" w:color="auto" w:fill="auto"/>
          </w:tcPr>
          <w:p w14:paraId="67058846" w14:textId="77777777" w:rsidR="00B14329" w:rsidRDefault="00B14329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49D73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DD3625A" w14:textId="77777777" w:rsid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นอกจากด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และใช้มาตรการทางกฎหมายในการยึด และทำลายของกลาง เพื่อมิให้นํากลับมาใช้ได้อีกต่อไป</w:t>
            </w:r>
          </w:p>
          <w:p w14:paraId="11710811" w14:textId="77777777" w:rsidR="00B81ED7" w:rsidRPr="00B14329" w:rsidRDefault="00B81ED7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- กรณีจับกุมสถานบริการที่กระท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  ให้นํา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701" w:type="dxa"/>
            <w:shd w:val="clear" w:color="auto" w:fill="auto"/>
          </w:tcPr>
          <w:p w14:paraId="384F20D5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EAB6F1C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1D255F2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bookmarkEnd w:id="1"/>
    <w:p w14:paraId="071B5076" w14:textId="02413B65" w:rsidR="00B14329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B14329" w:rsidRPr="00B14329" w14:paraId="29C0BB7D" w14:textId="77777777" w:rsidTr="004748F2">
        <w:trPr>
          <w:trHeight w:val="69"/>
        </w:trPr>
        <w:tc>
          <w:tcPr>
            <w:tcW w:w="1843" w:type="dxa"/>
            <w:shd w:val="clear" w:color="auto" w:fill="BDD6EE" w:themeFill="accent5" w:themeFillTint="66"/>
          </w:tcPr>
          <w:p w14:paraId="3DEA862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BDD6EE" w:themeFill="accent5" w:themeFillTint="66"/>
          </w:tcPr>
          <w:p w14:paraId="6928497F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BDD6EE" w:themeFill="accent5" w:themeFillTint="66"/>
          </w:tcPr>
          <w:p w14:paraId="49987F1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7A50ECD9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BDD6EE" w:themeFill="accent5" w:themeFillTint="66"/>
          </w:tcPr>
          <w:p w14:paraId="0D9B29F6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BDD6EE" w:themeFill="accent5" w:themeFillTint="66"/>
          </w:tcPr>
          <w:p w14:paraId="14A56FD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:rsidRPr="00B14329" w14:paraId="6FEDC256" w14:textId="77777777">
        <w:trPr>
          <w:trHeight w:val="453"/>
        </w:trPr>
        <w:tc>
          <w:tcPr>
            <w:tcW w:w="1843" w:type="dxa"/>
            <w:shd w:val="clear" w:color="auto" w:fill="auto"/>
          </w:tcPr>
          <w:p w14:paraId="61E57436" w14:textId="77777777" w:rsidR="00B14329" w:rsidRPr="00B14329" w:rsidRDefault="00B81ED7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การพิจารณาข้อบกพร่องกับเจ้าหน้าที่</w:t>
            </w:r>
          </w:p>
        </w:tc>
        <w:tc>
          <w:tcPr>
            <w:tcW w:w="3118" w:type="dxa"/>
            <w:shd w:val="clear" w:color="auto" w:fill="auto"/>
          </w:tcPr>
          <w:p w14:paraId="3AA83899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14329">
              <w:rPr>
                <w:rFonts w:ascii="TH SarabunPSK" w:hAnsi="TH SarabunPSK" w:cs="TH SarabunPSK"/>
                <w:b/>
                <w:bCs/>
                <w:szCs w:val="28"/>
                <w:cs/>
              </w:rPr>
              <w:t>หากพบเจ้าหน้าที่</w:t>
            </w:r>
          </w:p>
          <w:p w14:paraId="62901E8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๑ ไม่สามารถปฏิบัติหน้าที่ป้องกันและปราบปรามความผิดเกี่ยวกับอบายมุขได้อย่าง </w:t>
            </w:r>
          </w:p>
          <w:p w14:paraId="4DEFC57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๒ ปล่อยปละละเลยไม่สนใจในการสืบสวนปราบปรามจับกุม </w:t>
            </w:r>
          </w:p>
          <w:p w14:paraId="0276FDFD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๓ มีส่วนพัวพัน รู้เห็นเป็นใจ หรือเกี่ยวข้องกับแหล่งอบายมุขที่กระท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29FA7647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๔ เรียก รับ หรือมีผลประโยชน์เกี่ยวข้องกับแหล่งอบายมุขที่กระท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08985173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679501D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14:paraId="0703503D" w14:textId="5AFC59DF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529F6A0" w14:textId="5636B8C9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5E71005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C5E7CF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F454193" w14:textId="756298FA" w:rsidR="00B14329" w:rsidRP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16044" w14:textId="47F8B675" w:rsidR="00B14329" w:rsidRDefault="00F17FDC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2747">
        <w:rPr>
          <w:noProof/>
          <w:cs/>
        </w:rPr>
        <w:drawing>
          <wp:anchor distT="0" distB="0" distL="114300" distR="114300" simplePos="0" relativeHeight="251669504" behindDoc="1" locked="0" layoutInCell="1" allowOverlap="1" wp14:anchorId="59EF7B3B" wp14:editId="1F416D0B">
            <wp:simplePos x="0" y="0"/>
            <wp:positionH relativeFrom="column">
              <wp:posOffset>5963479</wp:posOffset>
            </wp:positionH>
            <wp:positionV relativeFrom="paragraph">
              <wp:posOffset>190113</wp:posOffset>
            </wp:positionV>
            <wp:extent cx="1477720" cy="601235"/>
            <wp:effectExtent l="0" t="0" r="8255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720" cy="60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715ED" w14:textId="2A6F7C4E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E0FD70" w14:textId="05452067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4748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748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4C33" w:rsidRPr="004748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48F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14C33" w:rsidRPr="004748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48F2" w:rsidRPr="004748F2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ตำรวจเอก   </w:t>
      </w:r>
    </w:p>
    <w:p w14:paraId="79679171" w14:textId="6550A430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9D2A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7FDC">
        <w:rPr>
          <w:rFonts w:ascii="TH SarabunIT๙" w:hAnsi="TH SarabunIT๙" w:cs="TH SarabunIT๙" w:hint="cs"/>
          <w:sz w:val="32"/>
          <w:szCs w:val="32"/>
          <w:cs/>
        </w:rPr>
        <w:t xml:space="preserve">ณัฐพล   บุบผะศิริ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543A180" w14:textId="2B7C7255" w:rsidR="00276C56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D68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 ผู้กำกับการสถานีตำรวจภูธร</w:t>
      </w:r>
      <w:r w:rsidR="00F17FDC">
        <w:rPr>
          <w:rFonts w:ascii="TH SarabunIT๙" w:hAnsi="TH SarabunIT๙" w:cs="TH SarabunIT๙" w:hint="cs"/>
          <w:sz w:val="32"/>
          <w:szCs w:val="32"/>
          <w:cs/>
        </w:rPr>
        <w:t>บ้านไร่</w:t>
      </w:r>
      <w:r w:rsidR="009D2A02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603AF9D3" w14:textId="3EFC86F8" w:rsidR="00F17FDC" w:rsidRDefault="00F17FDC" w:rsidP="00A207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D2B3F4" w14:textId="464E8C01" w:rsidR="00F17FDC" w:rsidRDefault="00F17FDC" w:rsidP="00A207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5DDFA6" w14:textId="0259C29E" w:rsidR="00F17FDC" w:rsidRDefault="00F17FDC" w:rsidP="00A207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8BDCAC" w14:textId="389D91F2" w:rsidR="00F17FDC" w:rsidRDefault="00F17FDC" w:rsidP="00A207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F4CB22" w14:textId="3D217F24" w:rsidR="00F17FDC" w:rsidRDefault="00F17FDC" w:rsidP="00A207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174CDD" w14:textId="1DEC8A63" w:rsidR="00F17FDC" w:rsidRDefault="00F17FDC" w:rsidP="00A207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85B21D" w14:textId="77777777" w:rsidR="00F17FDC" w:rsidRPr="00A20791" w:rsidRDefault="00F17FDC" w:rsidP="00A20791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F17FDC" w:rsidRPr="00A20791" w:rsidSect="00640355">
      <w:headerReference w:type="default" r:id="rId11"/>
      <w:footerReference w:type="default" r:id="rId12"/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5395" w14:textId="77777777" w:rsidR="004A0843" w:rsidRDefault="004A0843" w:rsidP="00B97BBC">
      <w:r>
        <w:separator/>
      </w:r>
    </w:p>
  </w:endnote>
  <w:endnote w:type="continuationSeparator" w:id="0">
    <w:p w14:paraId="7FCACEB1" w14:textId="77777777" w:rsidR="004A0843" w:rsidRDefault="004A0843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77FB" w14:textId="38B09113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404DB0F9" w14:textId="77777777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7F8B23A9" w14:textId="53181FCE" w:rsidR="00C40F3E" w:rsidRPr="00C40F3E" w:rsidRDefault="00C40F3E" w:rsidP="00C40F3E">
    <w:pPr>
      <w:pStyle w:val="a9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d"/>
        <w:rFonts w:ascii="TH SarabunPSK" w:hAnsi="TH SarabunPSK" w:cs="TH SarabunPSK"/>
        <w:sz w:val="22"/>
        <w:szCs w:val="2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9A5B" w14:textId="77777777" w:rsidR="004A0843" w:rsidRDefault="004A0843" w:rsidP="00B97BBC">
      <w:r>
        <w:separator/>
      </w:r>
    </w:p>
  </w:footnote>
  <w:footnote w:type="continuationSeparator" w:id="0">
    <w:p w14:paraId="0BF569A6" w14:textId="77777777" w:rsidR="004A0843" w:rsidRDefault="004A0843" w:rsidP="00B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4707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15420C38" w14:textId="085D847F" w:rsidR="004748F2" w:rsidRPr="00652143" w:rsidRDefault="004748F2">
        <w:pPr>
          <w:pStyle w:val="a7"/>
          <w:jc w:val="center"/>
          <w:rPr>
            <w:rFonts w:ascii="TH SarabunIT๙" w:hAnsi="TH SarabunIT๙" w:cs="TH SarabunIT๙"/>
          </w:rPr>
        </w:pPr>
        <w:r w:rsidRPr="00652143">
          <w:rPr>
            <w:rFonts w:ascii="TH SarabunIT๙" w:hAnsi="TH SarabunIT๙" w:cs="TH SarabunIT๙"/>
          </w:rPr>
          <w:fldChar w:fldCharType="begin"/>
        </w:r>
        <w:r w:rsidRPr="00652143">
          <w:rPr>
            <w:rFonts w:ascii="TH SarabunIT๙" w:hAnsi="TH SarabunIT๙" w:cs="TH SarabunIT๙"/>
          </w:rPr>
          <w:instrText>PAGE   \</w:instrText>
        </w:r>
        <w:r w:rsidRPr="00652143">
          <w:rPr>
            <w:rFonts w:ascii="TH SarabunIT๙" w:hAnsi="TH SarabunIT๙" w:cs="TH SarabunIT๙"/>
            <w:szCs w:val="22"/>
            <w:cs/>
          </w:rPr>
          <w:instrText xml:space="preserve">* </w:instrText>
        </w:r>
        <w:r w:rsidRPr="00652143">
          <w:rPr>
            <w:rFonts w:ascii="TH SarabunIT๙" w:hAnsi="TH SarabunIT๙" w:cs="TH SarabunIT๙"/>
          </w:rPr>
          <w:instrText>MERGEFORMAT</w:instrText>
        </w:r>
        <w:r w:rsidRPr="00652143">
          <w:rPr>
            <w:rFonts w:ascii="TH SarabunIT๙" w:hAnsi="TH SarabunIT๙" w:cs="TH SarabunIT๙"/>
          </w:rPr>
          <w:fldChar w:fldCharType="separate"/>
        </w:r>
        <w:r w:rsidRPr="004748F2">
          <w:rPr>
            <w:rFonts w:ascii="TH SarabunIT๙" w:hAnsi="TH SarabunIT๙" w:cs="TH SarabunIT๙"/>
            <w:noProof/>
            <w:szCs w:val="22"/>
            <w:lang w:val="th-TH"/>
          </w:rPr>
          <w:t>7</w:t>
        </w:r>
        <w:r w:rsidRPr="00652143">
          <w:rPr>
            <w:rFonts w:ascii="TH SarabunIT๙" w:hAnsi="TH SarabunIT๙" w:cs="TH SarabunIT๙"/>
          </w:rPr>
          <w:fldChar w:fldCharType="end"/>
        </w:r>
      </w:p>
    </w:sdtContent>
  </w:sdt>
  <w:p w14:paraId="21DB78EB" w14:textId="77777777" w:rsidR="004748F2" w:rsidRDefault="004748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F78E" w14:textId="07859DBF" w:rsidR="00695DFE" w:rsidRDefault="00695DFE">
    <w:pPr>
      <w:pStyle w:val="a7"/>
      <w:jc w:val="right"/>
    </w:pPr>
    <w:r>
      <w:fldChar w:fldCharType="begin"/>
    </w:r>
    <w:r>
      <w:instrText>PAGE   \</w:instrText>
    </w:r>
    <w:r>
      <w:rPr>
        <w:rFonts w:cs="Cordia New"/>
        <w:szCs w:val="28"/>
        <w:cs/>
      </w:rPr>
      <w:instrText xml:space="preserve">* </w:instrText>
    </w:r>
    <w:r>
      <w:instrText>MERGEFORMAT</w:instrText>
    </w:r>
    <w:r>
      <w:fldChar w:fldCharType="separate"/>
    </w:r>
    <w:r w:rsidR="004748F2" w:rsidRPr="004748F2">
      <w:rPr>
        <w:rFonts w:cs="Cordia New"/>
        <w:noProof/>
        <w:szCs w:val="28"/>
        <w:lang w:val="th-TH"/>
      </w:rPr>
      <w:t>11</w:t>
    </w:r>
    <w:r>
      <w:fldChar w:fldCharType="end"/>
    </w:r>
  </w:p>
  <w:p w14:paraId="3F1FEDE2" w14:textId="77777777" w:rsidR="00DE36E1" w:rsidRDefault="00DE36E1" w:rsidP="00DE36E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 w15:restartNumberingAfterBreak="0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 w15:restartNumberingAfterBreak="0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A"/>
    <w:rsid w:val="00000606"/>
    <w:rsid w:val="000013DF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1C2D"/>
    <w:rsid w:val="000A25B4"/>
    <w:rsid w:val="000A3130"/>
    <w:rsid w:val="000A47A1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275D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4A9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04A5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7289"/>
    <w:rsid w:val="00271A17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29B4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0C2B"/>
    <w:rsid w:val="002F1723"/>
    <w:rsid w:val="002F3EB9"/>
    <w:rsid w:val="002F5B2F"/>
    <w:rsid w:val="002F6221"/>
    <w:rsid w:val="002F66D6"/>
    <w:rsid w:val="00300EC5"/>
    <w:rsid w:val="00301FA0"/>
    <w:rsid w:val="0030429D"/>
    <w:rsid w:val="00304A9B"/>
    <w:rsid w:val="003060D4"/>
    <w:rsid w:val="00307184"/>
    <w:rsid w:val="00310C94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5931"/>
    <w:rsid w:val="0033606E"/>
    <w:rsid w:val="00337233"/>
    <w:rsid w:val="00337A2B"/>
    <w:rsid w:val="00340078"/>
    <w:rsid w:val="00343F44"/>
    <w:rsid w:val="00350C16"/>
    <w:rsid w:val="00352BEC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3241"/>
    <w:rsid w:val="003D74EB"/>
    <w:rsid w:val="003D7A11"/>
    <w:rsid w:val="003E1720"/>
    <w:rsid w:val="003E360F"/>
    <w:rsid w:val="003E4488"/>
    <w:rsid w:val="003E578E"/>
    <w:rsid w:val="003F2999"/>
    <w:rsid w:val="003F2CBF"/>
    <w:rsid w:val="003F33A4"/>
    <w:rsid w:val="003F3FC0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E05"/>
    <w:rsid w:val="004543C9"/>
    <w:rsid w:val="00456DE0"/>
    <w:rsid w:val="00457F80"/>
    <w:rsid w:val="004619C1"/>
    <w:rsid w:val="004625F9"/>
    <w:rsid w:val="00464034"/>
    <w:rsid w:val="00465112"/>
    <w:rsid w:val="00470919"/>
    <w:rsid w:val="0047116F"/>
    <w:rsid w:val="0047149D"/>
    <w:rsid w:val="00471564"/>
    <w:rsid w:val="004722B2"/>
    <w:rsid w:val="004727F9"/>
    <w:rsid w:val="004742D4"/>
    <w:rsid w:val="004748F2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084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3D9E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28DD"/>
    <w:rsid w:val="00532C09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596D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9655B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C3C25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B3"/>
    <w:rsid w:val="006217C6"/>
    <w:rsid w:val="00621C68"/>
    <w:rsid w:val="00622729"/>
    <w:rsid w:val="00622C95"/>
    <w:rsid w:val="0062479E"/>
    <w:rsid w:val="0062557F"/>
    <w:rsid w:val="00626913"/>
    <w:rsid w:val="006330C0"/>
    <w:rsid w:val="00633EFE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5DFE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355C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07BE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97AF5"/>
    <w:rsid w:val="007A0920"/>
    <w:rsid w:val="007A2B95"/>
    <w:rsid w:val="007A2D84"/>
    <w:rsid w:val="007A2FF3"/>
    <w:rsid w:val="007A3D79"/>
    <w:rsid w:val="007A41FC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D7A97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2B37"/>
    <w:rsid w:val="00814F92"/>
    <w:rsid w:val="00817367"/>
    <w:rsid w:val="008207F2"/>
    <w:rsid w:val="00823980"/>
    <w:rsid w:val="008256FA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4198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47C3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B4B"/>
    <w:rsid w:val="009A6BDA"/>
    <w:rsid w:val="009A77D0"/>
    <w:rsid w:val="009B167A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D2A02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05B"/>
    <w:rsid w:val="009F64C5"/>
    <w:rsid w:val="009F6CC4"/>
    <w:rsid w:val="00A007C5"/>
    <w:rsid w:val="00A03113"/>
    <w:rsid w:val="00A04295"/>
    <w:rsid w:val="00A0632A"/>
    <w:rsid w:val="00A07AD5"/>
    <w:rsid w:val="00A10E9E"/>
    <w:rsid w:val="00A114AD"/>
    <w:rsid w:val="00A12A14"/>
    <w:rsid w:val="00A14568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3C19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6A16"/>
    <w:rsid w:val="00A87100"/>
    <w:rsid w:val="00A87CFF"/>
    <w:rsid w:val="00A9006C"/>
    <w:rsid w:val="00A911C2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A0E"/>
    <w:rsid w:val="00AC6B9F"/>
    <w:rsid w:val="00AC6E31"/>
    <w:rsid w:val="00AD2F1A"/>
    <w:rsid w:val="00AD33F7"/>
    <w:rsid w:val="00AD68A6"/>
    <w:rsid w:val="00AE042E"/>
    <w:rsid w:val="00AE0451"/>
    <w:rsid w:val="00AE0547"/>
    <w:rsid w:val="00AE07FA"/>
    <w:rsid w:val="00AE142E"/>
    <w:rsid w:val="00AE2C9E"/>
    <w:rsid w:val="00AE32B1"/>
    <w:rsid w:val="00AE3BC9"/>
    <w:rsid w:val="00AE4F2C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6B62"/>
    <w:rsid w:val="00B0724A"/>
    <w:rsid w:val="00B1169D"/>
    <w:rsid w:val="00B122CF"/>
    <w:rsid w:val="00B140BA"/>
    <w:rsid w:val="00B14329"/>
    <w:rsid w:val="00B14C33"/>
    <w:rsid w:val="00B15BD8"/>
    <w:rsid w:val="00B15C83"/>
    <w:rsid w:val="00B16799"/>
    <w:rsid w:val="00B16C8C"/>
    <w:rsid w:val="00B21A7C"/>
    <w:rsid w:val="00B25AF8"/>
    <w:rsid w:val="00B2662E"/>
    <w:rsid w:val="00B30106"/>
    <w:rsid w:val="00B30665"/>
    <w:rsid w:val="00B333EA"/>
    <w:rsid w:val="00B33545"/>
    <w:rsid w:val="00B342A5"/>
    <w:rsid w:val="00B35318"/>
    <w:rsid w:val="00B36350"/>
    <w:rsid w:val="00B37CE6"/>
    <w:rsid w:val="00B40A15"/>
    <w:rsid w:val="00B422D0"/>
    <w:rsid w:val="00B42BE1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D7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A7BB0"/>
    <w:rsid w:val="00BB015A"/>
    <w:rsid w:val="00BC0371"/>
    <w:rsid w:val="00BC058D"/>
    <w:rsid w:val="00BC1532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0F3E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3F8C"/>
    <w:rsid w:val="00C761CD"/>
    <w:rsid w:val="00C76409"/>
    <w:rsid w:val="00C766BB"/>
    <w:rsid w:val="00C809D4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A5CF7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4A3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0D41"/>
    <w:rsid w:val="00D530B0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AFD"/>
    <w:rsid w:val="00D72C0D"/>
    <w:rsid w:val="00D73D45"/>
    <w:rsid w:val="00D74D4A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96447"/>
    <w:rsid w:val="00D970C1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36E1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3E33"/>
    <w:rsid w:val="00E64849"/>
    <w:rsid w:val="00E65588"/>
    <w:rsid w:val="00E710DE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17FDC"/>
    <w:rsid w:val="00F22701"/>
    <w:rsid w:val="00F22ED8"/>
    <w:rsid w:val="00F235EE"/>
    <w:rsid w:val="00F27474"/>
    <w:rsid w:val="00F31FE9"/>
    <w:rsid w:val="00F321CC"/>
    <w:rsid w:val="00F32D04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47E95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1D65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129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7552"/>
    <w:rsid w:val="00FC7D65"/>
    <w:rsid w:val="00FD234A"/>
    <w:rsid w:val="00FD4489"/>
    <w:rsid w:val="00FD461F"/>
    <w:rsid w:val="00FD573E"/>
    <w:rsid w:val="00FD6585"/>
    <w:rsid w:val="00FD6D68"/>
    <w:rsid w:val="00FD7A57"/>
    <w:rsid w:val="00FE0620"/>
    <w:rsid w:val="00FE0E56"/>
    <w:rsid w:val="00FE2AE5"/>
    <w:rsid w:val="00FE38D7"/>
    <w:rsid w:val="00FE3990"/>
    <w:rsid w:val="00FE3B73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36341"/>
  <w15:chartTrackingRefBased/>
  <w15:docId w15:val="{F4CFDCFB-F721-43E7-BDC4-FB1C1841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uiPriority w:val="9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d">
    <w:name w:val="Strong"/>
    <w:qFormat/>
    <w:rsid w:val="00C40F3E"/>
    <w:rPr>
      <w:b/>
      <w:bCs/>
    </w:rPr>
  </w:style>
  <w:style w:type="paragraph" w:styleId="ae">
    <w:name w:val="No Spacing"/>
    <w:uiPriority w:val="1"/>
    <w:qFormat/>
    <w:rsid w:val="00B14329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4412-8931-4D17-958E-639489CC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3212</Words>
  <Characters>18313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ชุดที่            ของ              ชุด</vt:lpstr>
      <vt:lpstr>ชุดที่            ของ              ชุด</vt:lpstr>
    </vt:vector>
  </TitlesOfParts>
  <Company>police1</Company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Admin</cp:lastModifiedBy>
  <cp:revision>2</cp:revision>
  <cp:lastPrinted>2023-05-11T14:45:00Z</cp:lastPrinted>
  <dcterms:created xsi:type="dcterms:W3CDTF">2023-06-02T08:01:00Z</dcterms:created>
  <dcterms:modified xsi:type="dcterms:W3CDTF">2023-06-02T08:01:00Z</dcterms:modified>
</cp:coreProperties>
</file>